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FAEF" w14:textId="77777777" w:rsidR="00B962E6" w:rsidRDefault="00C44B15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0FDECD49" wp14:editId="7176356B">
            <wp:extent cx="876300" cy="7315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BIENES DEMANIALES DE USO O SERVICIO PÚBLICO </w:t>
      </w:r>
    </w:p>
    <w:p w14:paraId="0DD075A0" w14:textId="77777777" w:rsidR="00B962E6" w:rsidRDefault="00C44B15">
      <w:pPr>
        <w:spacing w:after="0"/>
        <w:ind w:left="3049" w:hanging="10"/>
        <w:jc w:val="center"/>
      </w:pPr>
      <w:r>
        <w:rPr>
          <w:b/>
          <w:sz w:val="28"/>
        </w:rPr>
        <w:t xml:space="preserve">    (EPÍGRAFE 1º. INMUEBLES)</w:t>
      </w:r>
      <w:r>
        <w:t xml:space="preserve"> </w:t>
      </w:r>
    </w:p>
    <w:p w14:paraId="113D2397" w14:textId="77777777" w:rsidR="00B962E6" w:rsidRDefault="00C44B15">
      <w:pPr>
        <w:spacing w:after="0"/>
      </w:pPr>
      <w:r>
        <w:t xml:space="preserve"> </w:t>
      </w:r>
    </w:p>
    <w:p w14:paraId="718B0EA0" w14:textId="77777777" w:rsidR="00B962E6" w:rsidRDefault="00C44B15">
      <w:pPr>
        <w:spacing w:after="0"/>
      </w:pPr>
      <w:r>
        <w:t xml:space="preserve"> </w:t>
      </w:r>
    </w:p>
    <w:tbl>
      <w:tblPr>
        <w:tblStyle w:val="TableGrid"/>
        <w:tblW w:w="14038" w:type="dxa"/>
        <w:tblInd w:w="-18" w:type="dxa"/>
        <w:tblCellMar>
          <w:top w:w="3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4245"/>
        <w:gridCol w:w="6145"/>
        <w:gridCol w:w="878"/>
        <w:gridCol w:w="1843"/>
      </w:tblGrid>
      <w:tr w:rsidR="00B962E6" w14:paraId="51BC79FB" w14:textId="77777777">
        <w:trPr>
          <w:trHeight w:val="497"/>
        </w:trPr>
        <w:tc>
          <w:tcPr>
            <w:tcW w:w="927" w:type="dxa"/>
            <w:tcBorders>
              <w:top w:val="single" w:sz="6" w:space="0" w:color="C0C0C0"/>
              <w:left w:val="single" w:sz="4" w:space="0" w:color="000000"/>
              <w:bottom w:val="double" w:sz="6" w:space="0" w:color="C0C0C0"/>
              <w:right w:val="nil"/>
            </w:tcBorders>
            <w:shd w:val="clear" w:color="auto" w:fill="C0C0C0"/>
          </w:tcPr>
          <w:p w14:paraId="7EBD07DB" w14:textId="77777777" w:rsidR="00B962E6" w:rsidRDefault="00B962E6"/>
        </w:tc>
        <w:tc>
          <w:tcPr>
            <w:tcW w:w="13112" w:type="dxa"/>
            <w:gridSpan w:val="4"/>
            <w:tcBorders>
              <w:top w:val="single" w:sz="6" w:space="0" w:color="C0C0C0"/>
              <w:left w:val="nil"/>
              <w:bottom w:val="double" w:sz="6" w:space="0" w:color="C0C0C0"/>
              <w:right w:val="single" w:sz="4" w:space="0" w:color="000000"/>
            </w:tcBorders>
            <w:shd w:val="clear" w:color="auto" w:fill="C0C0C0"/>
          </w:tcPr>
          <w:p w14:paraId="34E366F4" w14:textId="77777777" w:rsidR="00B962E6" w:rsidRDefault="00C44B15">
            <w:pPr>
              <w:spacing w:after="0"/>
              <w:ind w:right="9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DEPÓSITOS </w:t>
            </w:r>
          </w:p>
          <w:p w14:paraId="12F16500" w14:textId="77777777" w:rsidR="00B962E6" w:rsidRDefault="00C44B15">
            <w:pPr>
              <w:spacing w:after="0"/>
              <w:ind w:right="8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962E6" w14:paraId="2081647E" w14:textId="77777777">
        <w:trPr>
          <w:trHeight w:val="418"/>
        </w:trPr>
        <w:tc>
          <w:tcPr>
            <w:tcW w:w="927" w:type="dxa"/>
            <w:tcBorders>
              <w:top w:val="double" w:sz="6" w:space="0" w:color="C0C0C0"/>
              <w:left w:val="single" w:sz="4" w:space="0" w:color="000000"/>
              <w:bottom w:val="single" w:sz="6" w:space="0" w:color="FFFFFF"/>
              <w:right w:val="single" w:sz="8" w:space="0" w:color="000000"/>
            </w:tcBorders>
            <w:shd w:val="clear" w:color="auto" w:fill="C0C0C0"/>
          </w:tcPr>
          <w:p w14:paraId="46A068E0" w14:textId="77777777" w:rsidR="00B962E6" w:rsidRDefault="00C44B15">
            <w:pPr>
              <w:spacing w:after="0"/>
              <w:ind w:left="167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double" w:sz="6" w:space="0" w:color="C0C0C0"/>
              <w:left w:val="single" w:sz="8" w:space="0" w:color="000000"/>
              <w:bottom w:val="single" w:sz="6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2E43949" w14:textId="77777777" w:rsidR="00B962E6" w:rsidRDefault="00C44B15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doub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8766C2D" w14:textId="77777777" w:rsidR="00B962E6" w:rsidRDefault="00C44B15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double" w:sz="6" w:space="0" w:color="C0C0C0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C0C0C0"/>
            <w:vAlign w:val="center"/>
          </w:tcPr>
          <w:p w14:paraId="5220DF33" w14:textId="77777777" w:rsidR="00B962E6" w:rsidRDefault="00C44B15">
            <w:pPr>
              <w:spacing w:after="0"/>
              <w:ind w:left="145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6" w:space="0" w:color="C0C0C0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C0C0C0"/>
          </w:tcPr>
          <w:p w14:paraId="521F9419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962E6" w14:paraId="59C0AAE4" w14:textId="77777777">
        <w:trPr>
          <w:trHeight w:val="408"/>
        </w:trPr>
        <w:tc>
          <w:tcPr>
            <w:tcW w:w="927" w:type="dxa"/>
            <w:tcBorders>
              <w:top w:val="single" w:sz="6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1EF8EE59" w14:textId="77777777" w:rsidR="00B962E6" w:rsidRDefault="00C44B15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4EDC8521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CASETA DE CLORACIÓN DEL AGUA DE ABASTO, EN 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6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7CEC10AF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ZONA LAS MEJÍAS, CARRETERA LA HOYETA.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074917A4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6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1A1CB10B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3D8AE32D" w14:textId="77777777">
        <w:trPr>
          <w:trHeight w:val="398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4F68D9FF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047FFE6E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CASETA DE BOMBEO DE AGUAS RESIDUALES, PRESA LOS MAJANOS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3D507FED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AL PONIENTE DENTRO DEL RECIBO DE LA PRESA DE LOS MAJANOS, EN LOS MAJANOS, LA BERLANGA.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54488941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7DC65A80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025FEED" w14:textId="77777777">
        <w:trPr>
          <w:trHeight w:val="398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143A06CC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11238499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AGUAS RESIDUALES, DE EL MAJADAR, EN LA ATALAYA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1AA295CF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EL MAJADAR, LA ATALAYA, INMEDIACIONES DE LA PASADILLA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6A59F0D3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1778CB90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287D01C2" w14:textId="77777777">
        <w:trPr>
          <w:trHeight w:val="214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1CB172A3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5E8794F4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DEL SERVICIO DE AGUAS RESIDUALES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126A4842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1262C9DF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72E724D5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3BA3C2B" w14:textId="77777777">
        <w:trPr>
          <w:trHeight w:val="398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5EB9250C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7FCF38B0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 DE AGUAS RESIDUALES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FFFFFF"/>
          </w:tcPr>
          <w:p w14:paraId="4BBEB764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LA JURADA, CARRIZAL, MARGEN IZQUIERDO CARRETERA DE ACCESO A LA PLAYA DEL BURRERO.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nil"/>
              <w:right w:val="double" w:sz="4" w:space="0" w:color="000000"/>
            </w:tcBorders>
            <w:shd w:val="clear" w:color="auto" w:fill="FFFFFF"/>
          </w:tcPr>
          <w:p w14:paraId="6E8E501E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A4721A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21E6874D" w14:textId="77777777">
        <w:trPr>
          <w:trHeight w:val="398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6AA30699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0B4118A4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REGULADOR DE AGUA, ALTO DE CARABALLO.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nil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5B5B051F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ALTO DE CARABALLO, CARRETERA DE ACCESO AL BARRANCO DE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4DE06348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nil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344DA603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07A2E106" w14:textId="77777777">
        <w:trPr>
          <w:trHeight w:val="399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23E15005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15C78864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REGULADOR DE AGUA, ALTO DE CARABALLO.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22C81D20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ALTO DE CARABALLO DE CARABALLO, CARRETERA DE ACCESO AL BARRANCO DE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72122253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3CBBB1DB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2843FA05" w14:textId="77777777">
        <w:trPr>
          <w:trHeight w:val="39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0E9F5B14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1275D513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 DE ABASTO EN MONTAÑA MARIQUITA RAMÍREZ.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4D7C0654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MONTAÑA DE MARIQUITA RAMÍREZ, CALVARIO VIEJO, KILÓMETRO UNO, CARRETERA DE LA PASADILLA.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2A0BA8D9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1C5948A1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266CF5B" w14:textId="77777777">
        <w:trPr>
          <w:trHeight w:val="21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52DB47C4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415CFBA7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POZO DE EXTRACCIÓN DE AGUA, LAS NAREAS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272EFA27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LAS NAREAS, ALEDAÑOS DE LA CARRETERA A CAZADORES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503F84C1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2FD4D11B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3B173AA" w14:textId="77777777">
        <w:trPr>
          <w:trHeight w:val="39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0D2D81AC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25D44C06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 DE LERETA - LAS COLMENAS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5C753FEB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LERETA - </w:t>
            </w:r>
            <w:r>
              <w:rPr>
                <w:rFonts w:ascii="Arial" w:eastAsia="Arial" w:hAnsi="Arial" w:cs="Arial"/>
                <w:sz w:val="16"/>
              </w:rPr>
              <w:t>LAS COLMENAS, MONTAÑA LAS TIERRAS, INICIO DEL BARRANCO DE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19220DFD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4A7F60CD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00DB4D8" w14:textId="77777777">
        <w:trPr>
          <w:trHeight w:val="21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19AEF669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682FCFB7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AGUA, EN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0D409AD1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027FF6A8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02263D63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2716BEF" w14:textId="77777777">
        <w:trPr>
          <w:trHeight w:val="214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78DF7D94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30E19B69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AGUA, EN EL SEQUERO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5A13CA28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LLANOS DE LOS PERROS, EL SEQUERO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443F5784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4D0D4DE0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043ED188" w14:textId="77777777">
        <w:trPr>
          <w:trHeight w:val="39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24467655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3E3671CC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CIRCULAR DE AGUA DE ABASTO, CARRETERA PASADILLA.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49B86D8F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INMEDIACIONES DEL POZO DE CATALAN (FINCA LOS CANTOS). EN LA CARRETERA DE LA PASADILLA.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434FE79B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6B750B49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76831F9E" w14:textId="77777777">
        <w:trPr>
          <w:trHeight w:val="21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78F8F1FE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0168A832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PRESA DE LOS MAJANOS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270930A6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LOS MAJANOS, LA BERLANGA.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269C29C6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4FFB4B43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3F900EF3" w14:textId="77777777">
        <w:trPr>
          <w:trHeight w:val="396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1F60E37E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63040C3F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 PARA CARRIZAL, CUESTA DE CABALLERO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2D56C4EC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CUESTA DE CABALLERO, SUR DE LA AVENIDA LOS ARTESANOS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74CD6B1F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079378DB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7A72B0B1" w14:textId="77777777">
        <w:trPr>
          <w:trHeight w:val="216"/>
        </w:trPr>
        <w:tc>
          <w:tcPr>
            <w:tcW w:w="927" w:type="dxa"/>
            <w:vMerge w:val="restart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149A4C42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6C3A7E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190CEEA9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AGUAS RESIDUALES, EN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vMerge w:val="restart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202C78AD" w14:textId="77777777" w:rsidR="00B962E6" w:rsidRDefault="00C44B15">
            <w:pPr>
              <w:spacing w:after="0"/>
              <w:ind w:left="25" w:right="4061"/>
              <w:jc w:val="both"/>
            </w:pPr>
            <w:r>
              <w:rPr>
                <w:rFonts w:ascii="Arial" w:eastAsia="Arial" w:hAnsi="Arial" w:cs="Arial"/>
                <w:sz w:val="16"/>
              </w:rPr>
              <w:t>MONTAÑA DE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651E4FED" w14:textId="77777777" w:rsidR="00B962E6" w:rsidRDefault="00C44B15">
            <w:pPr>
              <w:spacing w:after="15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  <w:p w14:paraId="56ED1116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vMerge w:val="restart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5FB55899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14DD18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0E968A30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1CF16160" w14:textId="77777777" w:rsidR="00B962E6" w:rsidRDefault="00B962E6"/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73316914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BOMBEO DE AGUAS RESIDUALES.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49990FDD" w14:textId="77777777" w:rsidR="00B962E6" w:rsidRDefault="00B962E6"/>
        </w:tc>
        <w:tc>
          <w:tcPr>
            <w:tcW w:w="0" w:type="auto"/>
            <w:vMerge/>
            <w:tcBorders>
              <w:top w:val="nil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100264D5" w14:textId="77777777" w:rsidR="00B962E6" w:rsidRDefault="00B962E6"/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46E30729" w14:textId="77777777" w:rsidR="00B962E6" w:rsidRDefault="00B962E6"/>
        </w:tc>
      </w:tr>
      <w:tr w:rsidR="00B962E6" w14:paraId="06249077" w14:textId="77777777">
        <w:trPr>
          <w:trHeight w:val="214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40400231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196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72A0F8D3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BOMBEO, DE AGUAS RESIDUALES.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2476AD7E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RIBERA SUR, DE LA PLAYA DEL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77EA718B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7812D93A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28475CFF" w14:textId="77777777">
        <w:trPr>
          <w:trHeight w:val="397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6" w:space="0" w:color="FFFFFF"/>
              <w:right w:val="single" w:sz="8" w:space="0" w:color="000000"/>
            </w:tcBorders>
            <w:shd w:val="clear" w:color="auto" w:fill="FFFFFF"/>
          </w:tcPr>
          <w:p w14:paraId="43C6EB97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333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6" w:space="0" w:color="FFFFFF"/>
              <w:right w:val="single" w:sz="2" w:space="0" w:color="FFFFFF"/>
            </w:tcBorders>
          </w:tcPr>
          <w:p w14:paraId="4148C8D6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 EN APARCAMENTO DE PLAYA DEL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FFFFFF"/>
          </w:tcPr>
          <w:p w14:paraId="204D9070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 EN APARCAMENTO DE PLAYA DEL BURRERO, AL PIE DE LA MONTAÑA DE VISTA ALEGRE.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FFFFFF"/>
          </w:tcPr>
          <w:p w14:paraId="5AAAD23B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FFFFF"/>
          </w:tcPr>
          <w:p w14:paraId="66500E74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4C768D8" w14:textId="77777777" w:rsidR="00B962E6" w:rsidRDefault="00C44B15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5EEC4A26" wp14:editId="29E56C72">
            <wp:extent cx="876300" cy="731520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</w:t>
      </w:r>
      <w:r>
        <w:rPr>
          <w:b/>
          <w:sz w:val="28"/>
        </w:rPr>
        <w:t xml:space="preserve">BIENES DEMANIALES DE USO O SERVICIO PÚBLICO </w:t>
      </w:r>
    </w:p>
    <w:p w14:paraId="010E07E1" w14:textId="77777777" w:rsidR="00B962E6" w:rsidRDefault="00C44B15">
      <w:pPr>
        <w:spacing w:after="0"/>
        <w:ind w:left="3049" w:hanging="10"/>
        <w:jc w:val="center"/>
      </w:pPr>
      <w:r>
        <w:rPr>
          <w:b/>
          <w:sz w:val="28"/>
        </w:rPr>
        <w:t xml:space="preserve">    (EPÍGRAFE 1º. INMUEBLES)</w:t>
      </w:r>
      <w:r>
        <w:t xml:space="preserve"> </w:t>
      </w:r>
    </w:p>
    <w:p w14:paraId="1250FB50" w14:textId="77777777" w:rsidR="00B962E6" w:rsidRDefault="00C44B15">
      <w:pPr>
        <w:spacing w:after="0"/>
      </w:pPr>
      <w:r>
        <w:t xml:space="preserve"> </w:t>
      </w:r>
    </w:p>
    <w:tbl>
      <w:tblPr>
        <w:tblStyle w:val="TableGrid"/>
        <w:tblW w:w="14038" w:type="dxa"/>
        <w:tblInd w:w="-18" w:type="dxa"/>
        <w:tblCellMar>
          <w:top w:w="3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926"/>
        <w:gridCol w:w="4246"/>
        <w:gridCol w:w="6145"/>
        <w:gridCol w:w="878"/>
        <w:gridCol w:w="1843"/>
      </w:tblGrid>
      <w:tr w:rsidR="00B962E6" w14:paraId="68F5195C" w14:textId="77777777">
        <w:trPr>
          <w:trHeight w:val="497"/>
        </w:trPr>
        <w:tc>
          <w:tcPr>
            <w:tcW w:w="927" w:type="dxa"/>
            <w:tcBorders>
              <w:top w:val="single" w:sz="6" w:space="0" w:color="C0C0C0"/>
              <w:left w:val="single" w:sz="4" w:space="0" w:color="000000"/>
              <w:bottom w:val="double" w:sz="6" w:space="0" w:color="C0C0C0"/>
              <w:right w:val="nil"/>
            </w:tcBorders>
            <w:shd w:val="clear" w:color="auto" w:fill="C0C0C0"/>
          </w:tcPr>
          <w:p w14:paraId="47C5E4DC" w14:textId="77777777" w:rsidR="00B962E6" w:rsidRDefault="00B962E6"/>
        </w:tc>
        <w:tc>
          <w:tcPr>
            <w:tcW w:w="4246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0DE9A521" w14:textId="77777777" w:rsidR="00B962E6" w:rsidRDefault="00B962E6"/>
        </w:tc>
        <w:tc>
          <w:tcPr>
            <w:tcW w:w="6145" w:type="dxa"/>
            <w:tcBorders>
              <w:top w:val="single" w:sz="6" w:space="0" w:color="C0C0C0"/>
              <w:left w:val="nil"/>
              <w:bottom w:val="double" w:sz="6" w:space="0" w:color="C0C0C0"/>
              <w:right w:val="nil"/>
            </w:tcBorders>
            <w:shd w:val="clear" w:color="auto" w:fill="C0C0C0"/>
          </w:tcPr>
          <w:p w14:paraId="57708CA6" w14:textId="77777777" w:rsidR="00B962E6" w:rsidRDefault="00C44B15">
            <w:pPr>
              <w:spacing w:after="0"/>
              <w:ind w:left="12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DEPÓSITOS </w:t>
            </w:r>
          </w:p>
          <w:p w14:paraId="13D095D9" w14:textId="77777777" w:rsidR="00B962E6" w:rsidRDefault="00C44B15">
            <w:pPr>
              <w:spacing w:after="0"/>
              <w:ind w:left="184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21" w:type="dxa"/>
            <w:gridSpan w:val="2"/>
            <w:tcBorders>
              <w:top w:val="single" w:sz="6" w:space="0" w:color="C0C0C0"/>
              <w:left w:val="nil"/>
              <w:bottom w:val="double" w:sz="6" w:space="0" w:color="C0C0C0"/>
              <w:right w:val="single" w:sz="4" w:space="0" w:color="000000"/>
            </w:tcBorders>
            <w:shd w:val="clear" w:color="auto" w:fill="C0C0C0"/>
          </w:tcPr>
          <w:p w14:paraId="44115BA1" w14:textId="77777777" w:rsidR="00B962E6" w:rsidRDefault="00B962E6"/>
        </w:tc>
      </w:tr>
      <w:tr w:rsidR="00B962E6" w14:paraId="0BDEA64A" w14:textId="77777777">
        <w:trPr>
          <w:trHeight w:val="418"/>
        </w:trPr>
        <w:tc>
          <w:tcPr>
            <w:tcW w:w="927" w:type="dxa"/>
            <w:tcBorders>
              <w:top w:val="double" w:sz="6" w:space="0" w:color="C0C0C0"/>
              <w:left w:val="single" w:sz="4" w:space="0" w:color="000000"/>
              <w:bottom w:val="single" w:sz="6" w:space="0" w:color="FFFFFF"/>
              <w:right w:val="single" w:sz="8" w:space="0" w:color="000000"/>
            </w:tcBorders>
            <w:shd w:val="clear" w:color="auto" w:fill="C0C0C0"/>
          </w:tcPr>
          <w:p w14:paraId="1DDAD184" w14:textId="77777777" w:rsidR="00B962E6" w:rsidRDefault="00C44B15">
            <w:pPr>
              <w:spacing w:after="0"/>
              <w:ind w:left="167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double" w:sz="6" w:space="0" w:color="C0C0C0"/>
              <w:left w:val="single" w:sz="8" w:space="0" w:color="000000"/>
              <w:bottom w:val="single" w:sz="6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EA4686D" w14:textId="77777777" w:rsidR="00B962E6" w:rsidRDefault="00C44B15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doub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44715A2" w14:textId="77777777" w:rsidR="00B962E6" w:rsidRDefault="00C44B15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double" w:sz="6" w:space="0" w:color="C0C0C0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C0C0C0"/>
            <w:vAlign w:val="center"/>
          </w:tcPr>
          <w:p w14:paraId="2615C165" w14:textId="77777777" w:rsidR="00B962E6" w:rsidRDefault="00C44B15">
            <w:pPr>
              <w:spacing w:after="0"/>
              <w:ind w:left="145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6" w:space="0" w:color="C0C0C0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C0C0C0"/>
          </w:tcPr>
          <w:p w14:paraId="2BA8F57E" w14:textId="77777777" w:rsidR="00B962E6" w:rsidRDefault="00C44B1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962E6" w14:paraId="2488A5C1" w14:textId="77777777">
        <w:trPr>
          <w:trHeight w:val="408"/>
        </w:trPr>
        <w:tc>
          <w:tcPr>
            <w:tcW w:w="927" w:type="dxa"/>
            <w:tcBorders>
              <w:top w:val="single" w:sz="6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779E0B3E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052249BB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DE AGUA DE ABASTO, SUR DE LA AVENIDA DE LOS ARTESANOS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6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0F733652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CUESTA DE CABALLERO, SUR DE LA AVENIDA DE LOS ARTESANOS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51F7A1C8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6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24066620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63FAE299" w14:textId="77777777">
        <w:trPr>
          <w:trHeight w:val="214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294BA592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561B9E51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BOMBEO, CERCADO GRANDE.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7C955FD1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SUBIDA A LA BERLANGA, CERCADO GRANDE, AVENIDA DE VALENCIA.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0989BF54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047DAA4C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F6D6F03" w14:textId="77777777">
        <w:trPr>
          <w:trHeight w:val="398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</w:tcPr>
          <w:p w14:paraId="2AD4023E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2266C543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ESTACIÓN DE BOMBEO, AGUAS RESIDUALES, EN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</w:tcPr>
          <w:p w14:paraId="5BAA72C8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AGUATONA, C/ PRINCESA GUACIMARA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</w:tcPr>
          <w:p w14:paraId="35023B86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</w:tcPr>
          <w:p w14:paraId="31B2477E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53ED4CEC" w14:textId="77777777">
        <w:trPr>
          <w:trHeight w:val="398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44488F72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2EB3DB96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DEPÓSITO LA MORISCA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44FBD4CC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EN LA MORISCA, TÉRMINO MUNICIPAL DE TELDE, JUNTO A LA CARRETERA DE ACCESO A LA MORISCA.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0C1F5EA5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2A7E8CD3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5F3342D7" w14:textId="77777777">
        <w:trPr>
          <w:trHeight w:val="214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8" w:space="0" w:color="000000"/>
            </w:tcBorders>
            <w:shd w:val="clear" w:color="auto" w:fill="FFFFFF"/>
          </w:tcPr>
          <w:p w14:paraId="51ACE482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339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" w:space="0" w:color="FFFFFF"/>
            </w:tcBorders>
          </w:tcPr>
          <w:p w14:paraId="70C722D8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DEPÓSTO DE HOYA DE LA PERRA.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FFFFF"/>
          </w:tcPr>
          <w:p w14:paraId="2290AD95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HOYA DE LA PERRA, EN EL INICIO DEL BARRANCO DE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12" w:space="0" w:color="FFFFFF"/>
              <w:right w:val="double" w:sz="4" w:space="0" w:color="000000"/>
            </w:tcBorders>
            <w:shd w:val="clear" w:color="auto" w:fill="FFFFFF"/>
          </w:tcPr>
          <w:p w14:paraId="23600360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FF"/>
          </w:tcPr>
          <w:p w14:paraId="356E2FF9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62E6" w14:paraId="17D51C50" w14:textId="77777777">
        <w:trPr>
          <w:trHeight w:val="397"/>
        </w:trPr>
        <w:tc>
          <w:tcPr>
            <w:tcW w:w="927" w:type="dxa"/>
            <w:tcBorders>
              <w:top w:val="single" w:sz="12" w:space="0" w:color="FFFFFF"/>
              <w:left w:val="single" w:sz="4" w:space="0" w:color="000000"/>
              <w:bottom w:val="single" w:sz="6" w:space="0" w:color="FFFFFF"/>
              <w:right w:val="single" w:sz="8" w:space="0" w:color="000000"/>
            </w:tcBorders>
            <w:shd w:val="clear" w:color="auto" w:fill="FFFFFF"/>
          </w:tcPr>
          <w:p w14:paraId="4C9814B6" w14:textId="77777777" w:rsidR="00B962E6" w:rsidRDefault="00C44B15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474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12" w:space="0" w:color="FFFFFF"/>
              <w:left w:val="single" w:sz="8" w:space="0" w:color="000000"/>
              <w:bottom w:val="single" w:sz="6" w:space="0" w:color="FFFFFF"/>
              <w:right w:val="single" w:sz="2" w:space="0" w:color="FFFFFF"/>
            </w:tcBorders>
          </w:tcPr>
          <w:p w14:paraId="015F6575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TERRENO PARA DEPÓSITO MUNICIPAL DE AGUA. BARRIO DEL SANTISIMO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1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FFFFFF"/>
          </w:tcPr>
          <w:p w14:paraId="43C3FD17" w14:textId="77777777" w:rsidR="00B962E6" w:rsidRDefault="00C44B15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6"/>
              </w:rPr>
              <w:t>CUESTA CABALLERO, AL SUR DE LA AVENIDA DE LOS ARTESANOS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FFFFFF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FFFFFF"/>
          </w:tcPr>
          <w:p w14:paraId="50D12F0D" w14:textId="77777777" w:rsidR="00B962E6" w:rsidRDefault="00C44B15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DEPÓSITO</w:t>
            </w:r>
          </w:p>
        </w:tc>
        <w:tc>
          <w:tcPr>
            <w:tcW w:w="1843" w:type="dxa"/>
            <w:tcBorders>
              <w:top w:val="single" w:sz="12" w:space="0" w:color="FFFFFF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FFFFFF"/>
          </w:tcPr>
          <w:p w14:paraId="0406E6E9" w14:textId="77777777" w:rsidR="00B962E6" w:rsidRDefault="00C44B15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5ABEE38" w14:textId="77777777" w:rsidR="00B962E6" w:rsidRDefault="00C44B15">
      <w:pPr>
        <w:spacing w:after="0"/>
      </w:pPr>
      <w:r>
        <w:t xml:space="preserve"> </w:t>
      </w:r>
    </w:p>
    <w:sectPr w:rsidR="00B962E6">
      <w:pgSz w:w="16838" w:h="11906" w:orient="landscape"/>
      <w:pgMar w:top="708" w:right="4454" w:bottom="182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6"/>
    <w:rsid w:val="008A3A9B"/>
    <w:rsid w:val="00B962E6"/>
    <w:rsid w:val="00C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4494"/>
  <w15:docId w15:val="{EAA5F229-9668-469E-8505-384A804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